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B3" w:rsidRPr="009760F5" w:rsidRDefault="002942B3" w:rsidP="002942B3">
      <w:pPr>
        <w:spacing w:before="120" w:after="120"/>
        <w:rPr>
          <w:rFonts w:ascii="Century Gothic" w:hAnsi="Century Gothic"/>
          <w:sz w:val="22"/>
          <w:vertAlign w:val="superscript"/>
        </w:rPr>
      </w:pPr>
      <w:r w:rsidRPr="009760F5">
        <w:rPr>
          <w:rFonts w:ascii="Century Gothic" w:hAnsi="Century Gothic"/>
          <w:sz w:val="22"/>
        </w:rPr>
        <w:t>Standard Reduction Potentials at 25</w:t>
      </w:r>
      <w:r w:rsidRPr="009760F5">
        <w:rPr>
          <w:rFonts w:ascii="Century Gothic" w:hAnsi="Century Gothic"/>
          <w:sz w:val="22"/>
          <w:vertAlign w:val="superscript"/>
        </w:rPr>
        <w:t>o</w:t>
      </w:r>
      <w:r w:rsidRPr="009760F5">
        <w:rPr>
          <w:rFonts w:ascii="Century Gothic" w:hAnsi="Century Gothic"/>
          <w:sz w:val="22"/>
        </w:rPr>
        <w:t>C</w:t>
      </w:r>
      <w:r w:rsidRPr="009760F5">
        <w:rPr>
          <w:rFonts w:ascii="Century Gothic" w:hAnsi="Century Gothic"/>
          <w:sz w:val="22"/>
          <w:vertAlign w:val="superscript"/>
        </w:rPr>
        <w:t>*</w:t>
      </w:r>
    </w:p>
    <w:p w:rsidR="002942B3" w:rsidRPr="009760F5" w:rsidRDefault="002942B3" w:rsidP="002942B3">
      <w:pPr>
        <w:pStyle w:val="Heading3"/>
        <w:spacing w:before="120" w:beforeAutospacing="0" w:after="0" w:afterAutospacing="0"/>
        <w:rPr>
          <w:rFonts w:ascii="Century Gothic" w:hAnsi="Century Gothic"/>
          <w:sz w:val="22"/>
          <w:szCs w:val="24"/>
        </w:rPr>
        <w:sectPr w:rsidR="002942B3" w:rsidRPr="009760F5" w:rsidSect="002942B3">
          <w:pgSz w:w="12240" w:h="15840" w:code="1"/>
          <w:pgMar w:top="720" w:right="720" w:bottom="720" w:left="720" w:header="720" w:footer="720" w:gutter="0"/>
          <w:pgNumType w:fmt="numberInDash"/>
          <w:cols w:space="720"/>
          <w:titlePg/>
          <w:docGrid w:linePitch="360"/>
        </w:sectPr>
      </w:pPr>
    </w:p>
    <w:p w:rsidR="002942B3" w:rsidRPr="009760F5" w:rsidRDefault="002942B3" w:rsidP="002942B3">
      <w:pPr>
        <w:pStyle w:val="Heading3"/>
        <w:spacing w:before="120" w:beforeAutospacing="0" w:after="0" w:afterAutospacing="0"/>
        <w:rPr>
          <w:rFonts w:ascii="Century Gothic" w:hAnsi="Century Gothic"/>
          <w:sz w:val="22"/>
          <w:szCs w:val="24"/>
        </w:rPr>
      </w:pPr>
    </w:p>
    <w:tbl>
      <w:tblPr>
        <w:tblStyle w:val="TableGrid"/>
        <w:tblW w:w="5597" w:type="pct"/>
        <w:tblInd w:w="250" w:type="dxa"/>
        <w:tblLook w:val="0000" w:firstRow="0" w:lastRow="0" w:firstColumn="0" w:lastColumn="0" w:noHBand="0" w:noVBand="0"/>
      </w:tblPr>
      <w:tblGrid>
        <w:gridCol w:w="3965"/>
        <w:gridCol w:w="860"/>
      </w:tblGrid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b/>
                <w:bCs/>
                <w:sz w:val="22"/>
              </w:rPr>
              <w:t>Half-Reaction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b/>
                <w:bCs/>
                <w:sz w:val="22"/>
              </w:rPr>
              <w:t>E</w:t>
            </w:r>
            <w:r w:rsidRPr="009760F5">
              <w:rPr>
                <w:rFonts w:ascii="Century Gothic" w:hAnsi="Century Gothic"/>
                <w:b/>
                <w:bCs/>
                <w:sz w:val="22"/>
                <w:vertAlign w:val="superscript"/>
              </w:rPr>
              <w:t>0</w:t>
            </w:r>
            <w:r w:rsidRPr="009760F5">
              <w:rPr>
                <w:rFonts w:ascii="Century Gothic" w:hAnsi="Century Gothic"/>
                <w:b/>
                <w:bCs/>
                <w:sz w:val="22"/>
              </w:rPr>
              <w:t xml:space="preserve"> (V)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Li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1pt;height:15.9pt" o:ole="">
                  <v:imagedata r:id="rId5" o:title=""/>
                </v:shape>
                <o:OLEObject Type="Embed" ProgID="Equation.DSMT4" ShapeID="_x0000_i1025" DrawAspect="Content" ObjectID="_1571052126" r:id="rId6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Li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-3.05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K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26" type="#_x0000_t75" style="width:28.05pt;height:15.9pt" o:ole="">
                  <v:imagedata r:id="rId5" o:title=""/>
                </v:shape>
                <o:OLEObject Type="Embed" ProgID="Equation.DSMT4" ShapeID="_x0000_i1026" DrawAspect="Content" ObjectID="_1571052127" r:id="rId7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K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-2.93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Ba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27" type="#_x0000_t75" style="width:28.05pt;height:15.9pt" o:ole="">
                  <v:imagedata r:id="rId5" o:title=""/>
                </v:shape>
                <o:OLEObject Type="Embed" ProgID="Equation.DSMT4" ShapeID="_x0000_i1027" DrawAspect="Content" ObjectID="_1571052128" r:id="rId8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Ba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-2.90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Sr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28" type="#_x0000_t75" style="width:28.05pt;height:15.9pt" o:ole="">
                  <v:imagedata r:id="rId5" o:title=""/>
                </v:shape>
                <o:OLEObject Type="Embed" ProgID="Equation.DSMT4" ShapeID="_x0000_i1028" DrawAspect="Content" ObjectID="_1571052129" r:id="rId9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Sr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-2.89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Ca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29" type="#_x0000_t75" style="width:28.05pt;height:15.9pt" o:ole="">
                  <v:imagedata r:id="rId5" o:title=""/>
                </v:shape>
                <o:OLEObject Type="Embed" ProgID="Equation.DSMT4" ShapeID="_x0000_i1029" DrawAspect="Content" ObjectID="_1571052130" r:id="rId10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Ca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-2.87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Na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0" type="#_x0000_t75" style="width:28.05pt;height:15.9pt" o:ole="">
                  <v:imagedata r:id="rId5" o:title=""/>
                </v:shape>
                <o:OLEObject Type="Embed" ProgID="Equation.DSMT4" ShapeID="_x0000_i1030" DrawAspect="Content" ObjectID="_1571052131" r:id="rId11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Na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-2.71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Mg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1" type="#_x0000_t75" style="width:28.05pt;height:15.9pt" o:ole="">
                  <v:imagedata r:id="rId5" o:title=""/>
                </v:shape>
                <o:OLEObject Type="Embed" ProgID="Equation.DSMT4" ShapeID="_x0000_i1031" DrawAspect="Content" ObjectID="_1571052132" r:id="rId12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Mg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-2.37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Be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2" type="#_x0000_t75" style="width:28.05pt;height:15.9pt" o:ole="">
                  <v:imagedata r:id="rId5" o:title=""/>
                </v:shape>
                <o:OLEObject Type="Embed" ProgID="Equation.DSMT4" ShapeID="_x0000_i1032" DrawAspect="Content" ObjectID="_1571052133" r:id="rId13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Be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-1.85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Al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3+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+ 3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3" type="#_x0000_t75" style="width:28.05pt;height:15.9pt" o:ole="">
                  <v:imagedata r:id="rId5" o:title=""/>
                </v:shape>
                <o:OLEObject Type="Embed" ProgID="Equation.DSMT4" ShapeID="_x0000_i1033" DrawAspect="Content" ObjectID="_1571052134" r:id="rId14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Al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-1.66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Mn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4" type="#_x0000_t75" style="width:28.05pt;height:15.9pt" o:ole="">
                  <v:imagedata r:id="rId5" o:title=""/>
                </v:shape>
                <o:OLEObject Type="Embed" ProgID="Equation.DSMT4" ShapeID="_x0000_i1034" DrawAspect="Content" ObjectID="_1571052135" r:id="rId15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Mn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-1.18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2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5" type="#_x0000_t75" style="width:28.05pt;height:15.9pt" o:ole="">
                  <v:imagedata r:id="rId5" o:title=""/>
                </v:shape>
                <o:OLEObject Type="Embed" ProgID="Equation.DSMT4" ShapeID="_x0000_i1035" DrawAspect="Content" ObjectID="_1571052136" r:id="rId16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2(g)</w:t>
            </w:r>
            <w:r w:rsidRPr="009760F5">
              <w:rPr>
                <w:rFonts w:ascii="Century Gothic" w:hAnsi="Century Gothic"/>
                <w:sz w:val="22"/>
              </w:rPr>
              <w:t xml:space="preserve"> + 2 OH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-0.83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Zn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6" type="#_x0000_t75" style="width:28.05pt;height:15.9pt" o:ole="">
                  <v:imagedata r:id="rId5" o:title=""/>
                </v:shape>
                <o:OLEObject Type="Embed" ProgID="Equation.DSMT4" ShapeID="_x0000_i1036" DrawAspect="Content" ObjectID="_1571052137" r:id="rId17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Zn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-0.76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Cr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3+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+ 3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7" type="#_x0000_t75" style="width:28.05pt;height:15.9pt" o:ole="">
                  <v:imagedata r:id="rId5" o:title=""/>
                </v:shape>
                <o:OLEObject Type="Embed" ProgID="Equation.DSMT4" ShapeID="_x0000_i1037" DrawAspect="Content" ObjectID="_1571052138" r:id="rId18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Cr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-0.74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Fe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8" type="#_x0000_t75" style="width:28.05pt;height:15.9pt" o:ole="">
                  <v:imagedata r:id="rId5" o:title=""/>
                </v:shape>
                <o:OLEObject Type="Embed" ProgID="Equation.DSMT4" ShapeID="_x0000_i1038" DrawAspect="Content" ObjectID="_1571052139" r:id="rId19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Fe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-0.44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Cd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39" type="#_x0000_t75" style="width:28.05pt;height:15.9pt" o:ole="">
                  <v:imagedata r:id="rId5" o:title=""/>
                </v:shape>
                <o:OLEObject Type="Embed" ProgID="Equation.DSMT4" ShapeID="_x0000_i1039" DrawAspect="Content" ObjectID="_1571052140" r:id="rId20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Cd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-0.40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PbSO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4(s)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0" type="#_x0000_t75" style="width:28.05pt;height:15.9pt" o:ole="">
                  <v:imagedata r:id="rId5" o:title=""/>
                </v:shape>
                <o:OLEObject Type="Embed" ProgID="Equation.DSMT4" ShapeID="_x0000_i1040" DrawAspect="Content" ObjectID="_1571052141" r:id="rId21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Pb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  <w:r w:rsidRPr="009760F5">
              <w:rPr>
                <w:rFonts w:ascii="Century Gothic" w:hAnsi="Century Gothic"/>
                <w:sz w:val="22"/>
              </w:rPr>
              <w:t xml:space="preserve"> + SO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4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-0.31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Co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1" type="#_x0000_t75" style="width:28.05pt;height:15.9pt" o:ole="">
                  <v:imagedata r:id="rId5" o:title=""/>
                </v:shape>
                <o:OLEObject Type="Embed" ProgID="Equation.DSMT4" ShapeID="_x0000_i1041" DrawAspect="Content" ObjectID="_1571052142" r:id="rId22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Co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-0.28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Ni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2" type="#_x0000_t75" style="width:28.05pt;height:15.9pt" o:ole="">
                  <v:imagedata r:id="rId5" o:title=""/>
                </v:shape>
                <o:OLEObject Type="Embed" ProgID="Equation.DSMT4" ShapeID="_x0000_i1042" DrawAspect="Content" ObjectID="_1571052143" r:id="rId23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Ni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-0.25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Sn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3" type="#_x0000_t75" style="width:28.05pt;height:15.9pt" o:ole="">
                  <v:imagedata r:id="rId5" o:title=""/>
                </v:shape>
                <o:OLEObject Type="Embed" ProgID="Equation.DSMT4" ShapeID="_x0000_i1043" DrawAspect="Content" ObjectID="_1571052144" r:id="rId24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Sn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-0.14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Pb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4" type="#_x0000_t75" style="width:28.05pt;height:15.9pt" o:ole="">
                  <v:imagedata r:id="rId5" o:title=""/>
                </v:shape>
                <o:OLEObject Type="Embed" ProgID="Equation.DSMT4" ShapeID="_x0000_i1044" DrawAspect="Content" ObjectID="_1571052145" r:id="rId25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Pb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-0.13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2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5" type="#_x0000_t75" style="width:28.05pt;height:15.9pt" o:ole="">
                  <v:imagedata r:id="rId5" o:title=""/>
                </v:shape>
                <o:OLEObject Type="Embed" ProgID="Equation.DSMT4" ShapeID="_x0000_i1045" DrawAspect="Content" ObjectID="_1571052146" r:id="rId26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2(g)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0.00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Sn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4+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6" type="#_x0000_t75" style="width:28.05pt;height:15.9pt" o:ole="">
                  <v:imagedata r:id="rId5" o:title=""/>
                </v:shape>
                <o:OLEObject Type="Embed" ProgID="Equation.DSMT4" ShapeID="_x0000_i1046" DrawAspect="Content" ObjectID="_1571052147" r:id="rId27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Sn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+0.13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Cu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7" type="#_x0000_t75" style="width:28.05pt;height:15.9pt" o:ole="">
                  <v:imagedata r:id="rId5" o:title=""/>
                </v:shape>
                <o:OLEObject Type="Embed" ProgID="Equation.DSMT4" ShapeID="_x0000_i1047" DrawAspect="Content" ObjectID="_1571052148" r:id="rId28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Cu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S + 2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</w:rPr>
              <w:t xml:space="preserve">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−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8" type="#_x0000_t75" style="width:28.05pt;height:15.9pt" o:ole="">
                  <v:imagedata r:id="rId5" o:title=""/>
                </v:shape>
                <o:OLEObject Type="Embed" ProgID="Equation.DSMT4" ShapeID="_x0000_i1048" DrawAspect="Content" ObjectID="_1571052149" r:id="rId29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S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+0.13</w:t>
            </w:r>
          </w:p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+0.14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SO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4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+ 4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49" type="#_x0000_t75" style="width:28.05pt;height:15.9pt" o:ole="">
                  <v:imagedata r:id="rId5" o:title=""/>
                </v:shape>
                <o:OLEObject Type="Embed" ProgID="Equation.DSMT4" ShapeID="_x0000_i1049" DrawAspect="Content" ObjectID="_1571052150" r:id="rId30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SO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2(g)</w:t>
            </w:r>
            <w:r w:rsidRPr="009760F5">
              <w:rPr>
                <w:rFonts w:ascii="Century Gothic" w:hAnsi="Century Gothic"/>
                <w:sz w:val="22"/>
              </w:rPr>
              <w:t xml:space="preserve"> + 2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+0.20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AgCl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  <w:r w:rsidRPr="009760F5">
              <w:rPr>
                <w:rFonts w:ascii="Century Gothic" w:hAnsi="Century Gothic"/>
                <w:sz w:val="22"/>
              </w:rPr>
              <w:t xml:space="preserve"> +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0" type="#_x0000_t75" style="width:28.05pt;height:15.9pt" o:ole="">
                  <v:imagedata r:id="rId5" o:title=""/>
                </v:shape>
                <o:OLEObject Type="Embed" ProgID="Equation.DSMT4" ShapeID="_x0000_i1050" DrawAspect="Content" ObjectID="_1571052151" r:id="rId31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Ag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  <w:r w:rsidRPr="009760F5">
              <w:rPr>
                <w:rFonts w:ascii="Century Gothic" w:hAnsi="Century Gothic"/>
                <w:sz w:val="22"/>
              </w:rPr>
              <w:t xml:space="preserve"> + Cl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+0.22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Cu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1" type="#_x0000_t75" style="width:28.05pt;height:15.9pt" o:ole="">
                  <v:imagedata r:id="rId5" o:title=""/>
                </v:shape>
                <o:OLEObject Type="Embed" ProgID="Equation.DSMT4" ShapeID="_x0000_i1051" DrawAspect="Content" ObjectID="_1571052152" r:id="rId32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Cu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+0.34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2(g)</w:t>
            </w:r>
            <w:r w:rsidRPr="009760F5">
              <w:rPr>
                <w:rFonts w:ascii="Century Gothic" w:hAnsi="Century Gothic"/>
                <w:sz w:val="22"/>
              </w:rPr>
              <w:t xml:space="preserve"> + 2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 xml:space="preserve"> + 4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2" type="#_x0000_t75" style="width:28.05pt;height:15.9pt" o:ole="">
                  <v:imagedata r:id="rId5" o:title=""/>
                </v:shape>
                <o:OLEObject Type="Embed" ProgID="Equation.DSMT4" ShapeID="_x0000_i1052" DrawAspect="Content" ObjectID="_1571052153" r:id="rId33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4 OH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+0.40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I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2(s)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3" type="#_x0000_t75" style="width:28.05pt;height:15.9pt" o:ole="">
                  <v:imagedata r:id="rId5" o:title=""/>
                </v:shape>
                <o:OLEObject Type="Embed" ProgID="Equation.DSMT4" ShapeID="_x0000_i1053" DrawAspect="Content" ObjectID="_1571052154" r:id="rId34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2 I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+0.53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MnO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4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 + 3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4" type="#_x0000_t75" style="width:28.05pt;height:15.9pt" o:ole="">
                  <v:imagedata r:id="rId5" o:title=""/>
                </v:shape>
                <o:OLEObject Type="Embed" ProgID="Equation.DSMT4" ShapeID="_x0000_i1054" DrawAspect="Content" ObjectID="_1571052155" r:id="rId35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MnO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2(s)</w:t>
            </w:r>
            <w:r w:rsidRPr="009760F5">
              <w:rPr>
                <w:rFonts w:ascii="Century Gothic" w:hAnsi="Century Gothic"/>
                <w:sz w:val="22"/>
              </w:rPr>
              <w:t xml:space="preserve"> + 4 OH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+0.59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2(g)</w:t>
            </w:r>
            <w:r w:rsidRPr="009760F5">
              <w:rPr>
                <w:rFonts w:ascii="Century Gothic" w:hAnsi="Century Gothic"/>
                <w:sz w:val="22"/>
              </w:rPr>
              <w:t xml:space="preserve"> + 2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5" type="#_x0000_t75" style="width:28.05pt;height:15.9pt" o:ole="">
                  <v:imagedata r:id="rId5" o:title=""/>
                </v:shape>
                <o:OLEObject Type="Embed" ProgID="Equation.DSMT4" ShapeID="_x0000_i1055" DrawAspect="Content" ObjectID="_1571052156" r:id="rId36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+0.68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Fe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3+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6" type="#_x0000_t75" style="width:28.05pt;height:15.9pt" o:ole="">
                  <v:imagedata r:id="rId5" o:title=""/>
                </v:shape>
                <o:OLEObject Type="Embed" ProgID="Equation.DSMT4" ShapeID="_x0000_i1056" DrawAspect="Content" ObjectID="_1571052157" r:id="rId37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Fe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+0.77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Ag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7" type="#_x0000_t75" style="width:28.05pt;height:15.9pt" o:ole="">
                  <v:imagedata r:id="rId5" o:title=""/>
                </v:shape>
                <o:OLEObject Type="Embed" ProgID="Equation.DSMT4" ShapeID="_x0000_i1057" DrawAspect="Content" ObjectID="_1571052158" r:id="rId38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Ag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+0.80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Hg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8" type="#_x0000_t75" style="width:28.05pt;height:15.9pt" o:ole="">
                  <v:imagedata r:id="rId5" o:title=""/>
                </v:shape>
                <o:OLEObject Type="Embed" ProgID="Equation.DSMT4" ShapeID="_x0000_i1058" DrawAspect="Content" ObjectID="_1571052159" r:id="rId39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2 Hg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(l)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+0.85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2 Hg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59" type="#_x0000_t75" style="width:28.05pt;height:15.9pt" o:ole="">
                  <v:imagedata r:id="rId5" o:title=""/>
                </v:shape>
                <o:OLEObject Type="Embed" ProgID="Equation.DSMT4" ShapeID="_x0000_i1059" DrawAspect="Content" ObjectID="_1571052160" r:id="rId40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Hg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+0.92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NO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3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+ 4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+ 3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0" type="#_x0000_t75" style="width:28.05pt;height:15.9pt" o:ole="">
                  <v:imagedata r:id="rId5" o:title=""/>
                </v:shape>
                <o:OLEObject Type="Embed" ProgID="Equation.DSMT4" ShapeID="_x0000_i1060" DrawAspect="Content" ObjectID="_1571052161" r:id="rId41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NO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(g)</w:t>
            </w:r>
            <w:r w:rsidRPr="009760F5">
              <w:rPr>
                <w:rFonts w:ascii="Century Gothic" w:hAnsi="Century Gothic"/>
                <w:sz w:val="22"/>
              </w:rPr>
              <w:t xml:space="preserve"> + 2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+0.96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Br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2(l)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1" type="#_x0000_t75" style="width:28.05pt;height:15.9pt" o:ole="">
                  <v:imagedata r:id="rId5" o:title=""/>
                </v:shape>
                <o:OLEObject Type="Embed" ProgID="Equation.DSMT4" ShapeID="_x0000_i1061" DrawAspect="Content" ObjectID="_1571052162" r:id="rId42"/>
              </w:object>
            </w:r>
            <w:r w:rsidRPr="009760F5">
              <w:rPr>
                <w:rFonts w:ascii="Century Gothic" w:hAnsi="Century Gothic"/>
                <w:sz w:val="22"/>
              </w:rPr>
              <w:t>2 Br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+1.07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2(g)</w:t>
            </w:r>
            <w:r w:rsidRPr="009760F5">
              <w:rPr>
                <w:rFonts w:ascii="Century Gothic" w:hAnsi="Century Gothic"/>
                <w:sz w:val="22"/>
              </w:rPr>
              <w:t xml:space="preserve"> + 4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+ 4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2" type="#_x0000_t75" style="width:28.05pt;height:15.9pt" o:ole="">
                  <v:imagedata r:id="rId5" o:title=""/>
                </v:shape>
                <o:OLEObject Type="Embed" ProgID="Equation.DSMT4" ShapeID="_x0000_i1062" DrawAspect="Content" ObjectID="_1571052163" r:id="rId43"/>
              </w:object>
            </w:r>
            <w:r w:rsidRPr="009760F5">
              <w:rPr>
                <w:rFonts w:ascii="Century Gothic" w:hAnsi="Century Gothic"/>
                <w:sz w:val="22"/>
              </w:rPr>
              <w:t>2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+1.23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MnO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2(s)</w:t>
            </w:r>
            <w:r w:rsidRPr="009760F5">
              <w:rPr>
                <w:rFonts w:ascii="Century Gothic" w:hAnsi="Century Gothic"/>
                <w:sz w:val="22"/>
              </w:rPr>
              <w:t xml:space="preserve"> + 4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3" type="#_x0000_t75" style="width:28.05pt;height:15.9pt" o:ole="">
                  <v:imagedata r:id="rId5" o:title=""/>
                </v:shape>
                <o:OLEObject Type="Embed" ProgID="Equation.DSMT4" ShapeID="_x0000_i1063" DrawAspect="Content" ObjectID="_1571052164" r:id="rId44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Mn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+1.2`3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Cr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7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+ 14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+ 6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4" type="#_x0000_t75" style="width:28.05pt;height:15.9pt" o:ole="">
                  <v:imagedata r:id="rId5" o:title=""/>
                </v:shape>
                <o:OLEObject Type="Embed" ProgID="Equation.DSMT4" ShapeID="_x0000_i1064" DrawAspect="Content" ObjectID="_1571052165" r:id="rId45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2 Cr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3+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+ 7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+1.33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Cl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2(g)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5" type="#_x0000_t75" style="width:28.05pt;height:15.9pt" o:ole="">
                  <v:imagedata r:id="rId5" o:title=""/>
                </v:shape>
                <o:OLEObject Type="Embed" ProgID="Equation.DSMT4" ShapeID="_x0000_i1065" DrawAspect="Content" ObjectID="_1571052166" r:id="rId46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2 Cl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+1.36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Au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3+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+ 3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6" type="#_x0000_t75" style="width:28.05pt;height:15.9pt" o:ole="">
                  <v:imagedata r:id="rId5" o:title=""/>
                </v:shape>
                <o:OLEObject Type="Embed" ProgID="Equation.DSMT4" ShapeID="_x0000_i1066" DrawAspect="Content" ObjectID="_1571052167" r:id="rId47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Au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(s)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+1.50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MnO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4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+ 8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+ 5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7" type="#_x0000_t75" style="width:28.05pt;height:15.9pt" o:ole="">
                  <v:imagedata r:id="rId5" o:title=""/>
                </v:shape>
                <o:OLEObject Type="Embed" ProgID="Equation.DSMT4" ShapeID="_x0000_i1067" DrawAspect="Content" ObjectID="_1571052168" r:id="rId48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Mn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+ 4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+1.51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4+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8" type="#_x0000_t75" style="width:28.05pt;height:15.9pt" o:ole="">
                  <v:imagedata r:id="rId5" o:title=""/>
                </v:shape>
                <o:OLEObject Type="Embed" ProgID="Equation.DSMT4" ShapeID="_x0000_i1068" DrawAspect="Content" ObjectID="_1571052169" r:id="rId49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Ce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3+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+1.61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PbO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2(s)</w:t>
            </w:r>
            <w:r w:rsidRPr="009760F5">
              <w:rPr>
                <w:rFonts w:ascii="Century Gothic" w:hAnsi="Century Gothic"/>
                <w:sz w:val="22"/>
              </w:rPr>
              <w:t xml:space="preserve"> + 4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</w:rPr>
              <w:t xml:space="preserve"> + SO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4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69" type="#_x0000_t75" style="width:28.05pt;height:15.9pt" o:ole="">
                  <v:imagedata r:id="rId5" o:title=""/>
                </v:shape>
                <o:OLEObject Type="Embed" ProgID="Equation.DSMT4" ShapeID="_x0000_i1069" DrawAspect="Content" ObjectID="_1571052170" r:id="rId50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PbSO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4(s)</w:t>
            </w:r>
            <w:r w:rsidRPr="009760F5">
              <w:rPr>
                <w:rFonts w:ascii="Century Gothic" w:hAnsi="Century Gothic"/>
                <w:sz w:val="22"/>
              </w:rPr>
              <w:t xml:space="preserve"> + 2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+1.70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2(aq)</w:t>
            </w:r>
            <w:r w:rsidRPr="009760F5">
              <w:rPr>
                <w:rFonts w:ascii="Century Gothic" w:hAnsi="Century Gothic"/>
                <w:sz w:val="22"/>
              </w:rPr>
              <w:t xml:space="preserve"> + 2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70" type="#_x0000_t75" style="width:28.05pt;height:15.9pt" o:ole="">
                  <v:imagedata r:id="rId5" o:title=""/>
                </v:shape>
                <o:OLEObject Type="Embed" ProgID="Equation.DSMT4" ShapeID="_x0000_i1070" DrawAspect="Content" ObjectID="_1571052171" r:id="rId51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2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+1.77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Co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3+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71" type="#_x0000_t75" style="width:28.05pt;height:15.9pt" o:ole="">
                  <v:imagedata r:id="rId5" o:title=""/>
                </v:shape>
                <o:OLEObject Type="Embed" ProgID="Equation.DSMT4" ShapeID="_x0000_i1071" DrawAspect="Content" ObjectID="_1571052172" r:id="rId52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Co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S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8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2−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−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72" type="#_x0000_t75" style="width:26.2pt;height:15.9pt" o:ole="">
                  <v:imagedata r:id="rId53" o:title=""/>
                </v:shape>
                <o:OLEObject Type="Embed" ProgID="Equation.DSMT4" ShapeID="_x0000_i1072" DrawAspect="Content" ObjectID="_1571052173" r:id="rId54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2 SO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4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2−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+1.82</w:t>
            </w:r>
          </w:p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+2.01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3(g)</w:t>
            </w:r>
            <w:r w:rsidRPr="009760F5">
              <w:rPr>
                <w:rFonts w:ascii="Century Gothic" w:hAnsi="Century Gothic"/>
                <w:sz w:val="22"/>
              </w:rPr>
              <w:t xml:space="preserve"> + 2 H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+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73" type="#_x0000_t75" style="width:28.05pt;height:15.9pt" o:ole="">
                  <v:imagedata r:id="rId5" o:title=""/>
                </v:shape>
                <o:OLEObject Type="Embed" ProgID="Equation.DSMT4" ShapeID="_x0000_i1073" DrawAspect="Content" ObjectID="_1571052174" r:id="rId55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O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2(g)</w:t>
            </w:r>
            <w:r w:rsidRPr="009760F5">
              <w:rPr>
                <w:rFonts w:ascii="Century Gothic" w:hAnsi="Century Gothic"/>
                <w:sz w:val="22"/>
              </w:rPr>
              <w:t xml:space="preserve"> + H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</w:t>
            </w:r>
            <w:r w:rsidRPr="009760F5">
              <w:rPr>
                <w:rFonts w:ascii="Century Gothic" w:hAnsi="Century Gothic"/>
                <w:sz w:val="22"/>
              </w:rPr>
              <w:t>O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+2.07</w:t>
            </w:r>
          </w:p>
        </w:tc>
      </w:tr>
      <w:tr w:rsidR="002942B3" w:rsidRPr="009760F5" w:rsidTr="00CF2D94">
        <w:tc>
          <w:tcPr>
            <w:tcW w:w="4147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F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2(g)</w:t>
            </w:r>
            <w:r w:rsidRPr="009760F5">
              <w:rPr>
                <w:rFonts w:ascii="Century Gothic" w:hAnsi="Century Gothic"/>
                <w:sz w:val="22"/>
              </w:rPr>
              <w:t xml:space="preserve"> + 2 e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</w:rPr>
              <w:t xml:space="preserve">  </w:t>
            </w:r>
            <w:r w:rsidRPr="009760F5">
              <w:rPr>
                <w:rFonts w:ascii="Century Gothic" w:hAnsi="Century Gothic"/>
                <w:position w:val="-6"/>
                <w:sz w:val="22"/>
              </w:rPr>
              <w:object w:dxaOrig="620" w:dyaOrig="320">
                <v:shape id="_x0000_i1074" type="#_x0000_t75" style="width:28.05pt;height:15.9pt" o:ole="">
                  <v:imagedata r:id="rId5" o:title=""/>
                </v:shape>
                <o:OLEObject Type="Embed" ProgID="Equation.DSMT4" ShapeID="_x0000_i1074" DrawAspect="Content" ObjectID="_1571052175" r:id="rId56"/>
              </w:object>
            </w:r>
            <w:r w:rsidRPr="009760F5">
              <w:rPr>
                <w:rFonts w:ascii="Century Gothic" w:hAnsi="Century Gothic"/>
                <w:sz w:val="22"/>
              </w:rPr>
              <w:t xml:space="preserve"> F</w:t>
            </w:r>
            <w:r w:rsidRPr="009760F5">
              <w:rPr>
                <w:rFonts w:ascii="Century Gothic" w:hAnsi="Century Gothic"/>
                <w:sz w:val="22"/>
                <w:vertAlign w:val="superscript"/>
              </w:rPr>
              <w:t>-</w:t>
            </w:r>
            <w:r w:rsidRPr="009760F5">
              <w:rPr>
                <w:rFonts w:ascii="Century Gothic" w:hAnsi="Century Gothic"/>
                <w:sz w:val="22"/>
                <w:vertAlign w:val="subscript"/>
              </w:rPr>
              <w:t>(aq)</w:t>
            </w:r>
          </w:p>
        </w:tc>
        <w:tc>
          <w:tcPr>
            <w:tcW w:w="853" w:type="pct"/>
          </w:tcPr>
          <w:p w:rsidR="002942B3" w:rsidRPr="009760F5" w:rsidRDefault="002942B3" w:rsidP="00CF2D94">
            <w:pPr>
              <w:spacing w:before="60" w:after="60"/>
              <w:rPr>
                <w:rFonts w:ascii="Century Gothic" w:hAnsi="Century Gothic"/>
                <w:sz w:val="22"/>
              </w:rPr>
            </w:pPr>
            <w:r w:rsidRPr="009760F5">
              <w:rPr>
                <w:rFonts w:ascii="Century Gothic" w:hAnsi="Century Gothic"/>
                <w:sz w:val="22"/>
              </w:rPr>
              <w:t>+2.87</w:t>
            </w:r>
          </w:p>
        </w:tc>
      </w:tr>
    </w:tbl>
    <w:p w:rsidR="002942B3" w:rsidRPr="009760F5" w:rsidRDefault="002942B3" w:rsidP="002942B3">
      <w:pPr>
        <w:spacing w:before="120"/>
        <w:rPr>
          <w:rFonts w:ascii="Century Gothic" w:hAnsi="Century Gothic"/>
          <w:sz w:val="22"/>
        </w:rPr>
      </w:pPr>
      <w:r w:rsidRPr="009760F5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BF11" wp14:editId="6A6C9F5A">
                <wp:simplePos x="0" y="0"/>
                <wp:positionH relativeFrom="column">
                  <wp:posOffset>52705</wp:posOffset>
                </wp:positionH>
                <wp:positionV relativeFrom="paragraph">
                  <wp:posOffset>68770</wp:posOffset>
                </wp:positionV>
                <wp:extent cx="3312795" cy="1403985"/>
                <wp:effectExtent l="0" t="0" r="20955" b="1143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B3" w:rsidRPr="003E3BE2" w:rsidRDefault="002942B3" w:rsidP="002942B3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AE1FA7">
                              <w:rPr>
                                <w:rFonts w:asciiTheme="majorHAnsi" w:hAnsiTheme="majorHAnsi"/>
                                <w:vertAlign w:val="superscript"/>
                              </w:rPr>
                              <w:t>*</w:t>
                            </w:r>
                            <w:r w:rsidRPr="00AE1FA7">
                              <w:rPr>
                                <w:rFonts w:asciiTheme="majorHAnsi" w:hAnsiTheme="majorHAnsi"/>
                              </w:rPr>
                              <w:t>For all half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-reactions the concentration is </w:t>
                            </w:r>
                            <w:r w:rsidRPr="00AE1FA7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Pr="00AE1FA7">
                              <w:rPr>
                                <w:rFonts w:asciiTheme="majorHAnsi" w:hAnsiTheme="majorHAnsi"/>
                                <w:iCs/>
                              </w:rPr>
                              <w:t>M</w:t>
                            </w:r>
                            <w:r w:rsidRPr="00AE1FA7">
                              <w:rPr>
                                <w:rFonts w:asciiTheme="majorHAnsi" w:hAnsiTheme="majorHAnsi"/>
                              </w:rPr>
                              <w:t xml:space="preserve"> for dissolved species and the pressure is 1 atm for gases. These are standard state 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D6B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5.4pt;width:26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">
                <v:textbox style="mso-fit-shape-to-text:t">
                  <w:txbxContent>
                    <w:p w:rsidR="002942B3" w:rsidRPr="003E3BE2" w:rsidRDefault="002942B3" w:rsidP="002942B3">
                      <w:pPr>
                        <w:spacing w:before="120"/>
                        <w:rPr>
                          <w:rFonts w:asciiTheme="majorHAnsi" w:hAnsiTheme="majorHAnsi"/>
                        </w:rPr>
                      </w:pPr>
                      <w:r w:rsidRPr="00AE1FA7">
                        <w:rPr>
                          <w:rFonts w:asciiTheme="majorHAnsi" w:hAnsiTheme="majorHAnsi"/>
                          <w:vertAlign w:val="superscript"/>
                        </w:rPr>
                        <w:t>*</w:t>
                      </w:r>
                      <w:r w:rsidRPr="00AE1FA7">
                        <w:rPr>
                          <w:rFonts w:asciiTheme="majorHAnsi" w:hAnsiTheme="majorHAnsi"/>
                        </w:rPr>
                        <w:t>For all half</w:t>
                      </w:r>
                      <w:r>
                        <w:rPr>
                          <w:rFonts w:asciiTheme="majorHAnsi" w:hAnsiTheme="majorHAnsi"/>
                        </w:rPr>
                        <w:t xml:space="preserve">-reactions the concentration is </w:t>
                      </w:r>
                      <w:r w:rsidRPr="00AE1FA7">
                        <w:rPr>
                          <w:rFonts w:asciiTheme="majorHAnsi" w:hAnsiTheme="majorHAnsi"/>
                        </w:rPr>
                        <w:t>1</w:t>
                      </w:r>
                      <w:r w:rsidRPr="00AE1FA7">
                        <w:rPr>
                          <w:rFonts w:asciiTheme="majorHAnsi" w:hAnsiTheme="majorHAnsi"/>
                          <w:iCs/>
                        </w:rPr>
                        <w:t>M</w:t>
                      </w:r>
                      <w:r w:rsidRPr="00AE1FA7">
                        <w:rPr>
                          <w:rFonts w:asciiTheme="majorHAnsi" w:hAnsiTheme="majorHAnsi"/>
                        </w:rPr>
                        <w:t xml:space="preserve"> for dissolved species and the pressure is 1 atm for gases. These are standard state values.</w:t>
                      </w:r>
                    </w:p>
                  </w:txbxContent>
                </v:textbox>
              </v:shape>
            </w:pict>
          </mc:Fallback>
        </mc:AlternateContent>
      </w:r>
    </w:p>
    <w:p w:rsidR="002942B3" w:rsidRPr="009760F5" w:rsidRDefault="002942B3" w:rsidP="002942B3">
      <w:pPr>
        <w:spacing w:before="120"/>
        <w:rPr>
          <w:rFonts w:ascii="Century Gothic" w:hAnsi="Century Gothic"/>
          <w:sz w:val="22"/>
        </w:rPr>
      </w:pPr>
    </w:p>
    <w:p w:rsidR="002942B3" w:rsidRPr="009760F5" w:rsidRDefault="002942B3" w:rsidP="002942B3">
      <w:pPr>
        <w:spacing w:before="120"/>
        <w:rPr>
          <w:rFonts w:ascii="Century Gothic" w:hAnsi="Century Gothic"/>
          <w:sz w:val="22"/>
        </w:rPr>
      </w:pPr>
    </w:p>
    <w:p w:rsidR="002942B3" w:rsidRPr="009760F5" w:rsidRDefault="002942B3" w:rsidP="002942B3">
      <w:pPr>
        <w:pStyle w:val="NoSpacing"/>
        <w:jc w:val="right"/>
        <w:rPr>
          <w:rFonts w:ascii="Century Gothic" w:hAnsi="Century Gothic"/>
          <w:szCs w:val="24"/>
        </w:rPr>
        <w:sectPr w:rsidR="002942B3" w:rsidRPr="009760F5" w:rsidSect="008B369F">
          <w:type w:val="continuous"/>
          <w:pgSz w:w="12240" w:h="15840" w:code="1"/>
          <w:pgMar w:top="851" w:right="1440" w:bottom="993" w:left="851" w:header="720" w:footer="720" w:gutter="0"/>
          <w:pgNumType w:fmt="numberInDash"/>
          <w:cols w:num="2" w:space="720" w:equalWidth="0">
            <w:col w:w="4909" w:space="720"/>
            <w:col w:w="4320"/>
          </w:cols>
          <w:titlePg/>
          <w:docGrid w:linePitch="360"/>
        </w:sectPr>
      </w:pPr>
    </w:p>
    <w:p w:rsidR="002942B3" w:rsidRPr="00C8479A" w:rsidRDefault="002942B3" w:rsidP="002942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rPr>
          <w:rFonts w:ascii="Century Gothic" w:hAnsi="Century Gothic"/>
          <w:sz w:val="22"/>
        </w:rPr>
      </w:pPr>
      <w:r w:rsidRPr="00C8479A">
        <w:rPr>
          <w:rFonts w:ascii="Century Gothic" w:hAnsi="Century Gothic"/>
          <w:b/>
          <w:sz w:val="22"/>
        </w:rPr>
        <w:lastRenderedPageBreak/>
        <w:t>Activity Series of Metals</w:t>
      </w:r>
    </w:p>
    <w:p w:rsidR="002942B3" w:rsidRPr="00A94DF8" w:rsidRDefault="002942B3" w:rsidP="002942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/>
        <w:rPr>
          <w:rFonts w:ascii="Century Gothic" w:hAnsi="Century Gothic"/>
          <w:sz w:val="8"/>
        </w:rPr>
      </w:pPr>
      <w:r w:rsidRPr="00C8479A">
        <w:rPr>
          <w:rFonts w:ascii="Century Gothic" w:hAnsi="Century Gothic"/>
          <w:noProof/>
          <w:color w:val="FF0000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258D20" wp14:editId="1EA3D2B4">
                <wp:simplePos x="0" y="0"/>
                <wp:positionH relativeFrom="margin">
                  <wp:posOffset>-285229</wp:posOffset>
                </wp:positionH>
                <wp:positionV relativeFrom="paragraph">
                  <wp:posOffset>91355</wp:posOffset>
                </wp:positionV>
                <wp:extent cx="361505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B3" w:rsidRPr="00DA4CDC" w:rsidRDefault="002942B3" w:rsidP="002942B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DA4CDC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A metal will displace any metal ion that appears below it in the series.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58D20" id="_x0000_s1027" type="#_x0000_t202" style="position:absolute;margin-left:-22.45pt;margin-top:7.2pt;width:284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" filled="f" stroked="f">
                <v:textbox style="mso-fit-shape-to-text:t">
                  <w:txbxContent>
                    <w:p w:rsidR="002942B3" w:rsidRPr="00DA4CDC" w:rsidRDefault="002942B3" w:rsidP="002942B3">
                      <w:pPr>
                        <w:jc w:val="center"/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DA4CDC">
                        <w:rPr>
                          <w:rFonts w:ascii="Century Gothic" w:hAnsi="Century Gothic"/>
                          <w:i/>
                          <w:sz w:val="20"/>
                        </w:rPr>
                        <w:t>A metal will displace any metal ion that appears below it in the series.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DF8">
        <w:rPr>
          <w:rFonts w:ascii="Century Gothic" w:hAnsi="Century Gothic"/>
          <w:sz w:val="22"/>
        </w:rPr>
        <w:tab/>
      </w:r>
    </w:p>
    <w:tbl>
      <w:tblPr>
        <w:tblStyle w:val="TableGrid"/>
        <w:tblpPr w:leftFromText="180" w:rightFromText="180" w:vertAnchor="text" w:horzAnchor="page" w:tblpX="1011" w:tblpY="598"/>
        <w:tblW w:w="0" w:type="auto"/>
        <w:tblLook w:val="01E0" w:firstRow="1" w:lastRow="1" w:firstColumn="1" w:lastColumn="1" w:noHBand="0" w:noVBand="0"/>
      </w:tblPr>
      <w:tblGrid>
        <w:gridCol w:w="1351"/>
        <w:gridCol w:w="4494"/>
      </w:tblGrid>
      <w:tr w:rsidR="002942B3" w:rsidRPr="00A94DF8" w:rsidTr="002942B3">
        <w:tc>
          <w:tcPr>
            <w:tcW w:w="5845" w:type="dxa"/>
            <w:gridSpan w:val="2"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b/>
                <w:sz w:val="22"/>
              </w:rPr>
            </w:pPr>
            <w:r w:rsidRPr="00F5274A">
              <w:rPr>
                <w:rFonts w:ascii="Century Gothic" w:hAnsi="Century Gothic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79753D7" wp14:editId="23781BF3">
                      <wp:simplePos x="0" y="0"/>
                      <wp:positionH relativeFrom="margin">
                        <wp:posOffset>1314095</wp:posOffset>
                      </wp:positionH>
                      <wp:positionV relativeFrom="paragraph">
                        <wp:posOffset>335974</wp:posOffset>
                      </wp:positionV>
                      <wp:extent cx="1775637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63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2B3" w:rsidRPr="00F5274A" w:rsidRDefault="002942B3" w:rsidP="002942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F5274A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These metals displace hydrogen in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9753D7" id="_x0000_s1028" type="#_x0000_t202" style="position:absolute;margin-left:103.45pt;margin-top:26.45pt;width:139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" filled="f" stroked="f">
                      <v:textbox style="mso-fit-shape-to-text:t">
                        <w:txbxContent>
                          <w:p w:rsidR="002942B3" w:rsidRPr="00F5274A" w:rsidRDefault="002942B3" w:rsidP="002942B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5274A">
                              <w:rPr>
                                <w:rFonts w:ascii="Century Gothic" w:hAnsi="Century Gothic"/>
                                <w:sz w:val="22"/>
                              </w:rPr>
                              <w:t>These metals displace hydrogen in water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94DF8">
              <w:rPr>
                <w:rFonts w:ascii="Century Gothic" w:hAnsi="Century Gothic"/>
                <w:b/>
                <w:sz w:val="22"/>
              </w:rPr>
              <w:t>The Activity Series</w:t>
            </w: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Lithium</w:t>
            </w:r>
          </w:p>
        </w:tc>
        <w:tc>
          <w:tcPr>
            <w:tcW w:w="4489" w:type="dxa"/>
            <w:vMerge w:val="restart"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  <w:r w:rsidRPr="00A94DF8">
              <w:rPr>
                <w:rFonts w:ascii="Century Gothic" w:hAnsi="Century Gothic"/>
                <w:sz w:val="22"/>
              </w:rPr>
              <w:t>These metals displace hydrogen from water</w:t>
            </w: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Potassium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Barium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Calcium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Sodium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Magnesium</w:t>
            </w:r>
          </w:p>
        </w:tc>
        <w:tc>
          <w:tcPr>
            <w:tcW w:w="4489" w:type="dxa"/>
            <w:vMerge w:val="restart"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  <w:r w:rsidRPr="00A94DF8">
              <w:rPr>
                <w:rFonts w:ascii="Century Gothic" w:hAnsi="Century Gothic"/>
                <w:sz w:val="22"/>
              </w:rPr>
              <w:t>These metals displace hydrogen from acids.</w:t>
            </w: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Aluminium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1D4FFA2" wp14:editId="735FD931">
                      <wp:simplePos x="0" y="0"/>
                      <wp:positionH relativeFrom="margin">
                        <wp:posOffset>1293185</wp:posOffset>
                      </wp:positionH>
                      <wp:positionV relativeFrom="paragraph">
                        <wp:posOffset>107699</wp:posOffset>
                      </wp:positionV>
                      <wp:extent cx="1775460" cy="1404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2B3" w:rsidRPr="00F5274A" w:rsidRDefault="002942B3" w:rsidP="002942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F5274A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These metals displace hydrogen 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acids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D4FFA2" id="_x0000_s1029" type="#_x0000_t202" style="position:absolute;margin-left:101.85pt;margin-top:8.5pt;width:139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" filled="f" stroked="f">
                      <v:textbox style="mso-fit-shape-to-text:t">
                        <w:txbxContent>
                          <w:p w:rsidR="002942B3" w:rsidRPr="00F5274A" w:rsidRDefault="002942B3" w:rsidP="002942B3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5274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These metals displace hydrogen in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acids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8479A">
              <w:rPr>
                <w:rFonts w:ascii="Century Gothic" w:hAnsi="Century Gothic"/>
                <w:sz w:val="20"/>
              </w:rPr>
              <w:t>Zinc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Chromium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Iron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Cadmium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Nickel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Tin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Lead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Hydrogen</w:t>
            </w:r>
          </w:p>
        </w:tc>
        <w:tc>
          <w:tcPr>
            <w:tcW w:w="4489" w:type="dxa"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Copper</w:t>
            </w:r>
          </w:p>
        </w:tc>
        <w:tc>
          <w:tcPr>
            <w:tcW w:w="4489" w:type="dxa"/>
            <w:vMerge w:val="restart"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  <w:r w:rsidRPr="00A94DF8">
              <w:rPr>
                <w:rFonts w:ascii="Century Gothic" w:hAnsi="Century Gothic"/>
                <w:sz w:val="22"/>
              </w:rPr>
              <w:t>These metals do not displace hydrogen from</w:t>
            </w:r>
          </w:p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Mercury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Silver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  <w:tr w:rsidR="002942B3" w:rsidRPr="00A94DF8" w:rsidTr="002942B3">
        <w:tc>
          <w:tcPr>
            <w:tcW w:w="0" w:type="auto"/>
          </w:tcPr>
          <w:p w:rsidR="002942B3" w:rsidRPr="00C8479A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0"/>
              </w:rPr>
            </w:pPr>
            <w:r w:rsidRPr="00C8479A">
              <w:rPr>
                <w:rFonts w:ascii="Century Gothic" w:hAnsi="Century Gothic"/>
                <w:sz w:val="20"/>
              </w:rPr>
              <w:t>Gold</w:t>
            </w:r>
          </w:p>
        </w:tc>
        <w:tc>
          <w:tcPr>
            <w:tcW w:w="4489" w:type="dxa"/>
            <w:vMerge/>
          </w:tcPr>
          <w:p w:rsidR="002942B3" w:rsidRPr="00A94DF8" w:rsidRDefault="002942B3" w:rsidP="002942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entury Gothic" w:hAnsi="Century Gothic"/>
                <w:sz w:val="22"/>
              </w:rPr>
            </w:pPr>
          </w:p>
        </w:tc>
      </w:tr>
    </w:tbl>
    <w:p w:rsidR="00477F94" w:rsidRDefault="002942B3" w:rsidP="002942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3981204</wp:posOffset>
                </wp:positionV>
                <wp:extent cx="6864824" cy="4353635"/>
                <wp:effectExtent l="0" t="0" r="1270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824" cy="4353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456D9" id="Rectangle 3" o:spid="_x0000_s1026" style="position:absolute;margin-left:-37.6pt;margin-top:313.5pt;width:540.55pt;height:34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" filled="f" strokecolor="black [3213]" strokeweight="1pt"/>
            </w:pict>
          </mc:Fallback>
        </mc:AlternateContent>
      </w:r>
    </w:p>
    <w:sectPr w:rsidR="0047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32D"/>
    <w:multiLevelType w:val="hybridMultilevel"/>
    <w:tmpl w:val="7C58DE1E"/>
    <w:lvl w:ilvl="0" w:tplc="CAB65AB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B68F0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B3"/>
    <w:rsid w:val="002942B3"/>
    <w:rsid w:val="00477F94"/>
    <w:rsid w:val="00C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45834-BFBB-4E32-A517-D0E7CC1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2942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42B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29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2B3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2942B3"/>
    <w:pPr>
      <w:ind w:left="720"/>
      <w:contextualSpacing/>
    </w:pPr>
  </w:style>
  <w:style w:type="character" w:customStyle="1" w:styleId="mi">
    <w:name w:val="mi"/>
    <w:basedOn w:val="DefaultParagraphFont"/>
    <w:rsid w:val="002942B3"/>
  </w:style>
  <w:style w:type="character" w:customStyle="1" w:styleId="mo">
    <w:name w:val="mo"/>
    <w:basedOn w:val="DefaultParagraphFont"/>
    <w:rsid w:val="002942B3"/>
  </w:style>
  <w:style w:type="character" w:customStyle="1" w:styleId="msubsup">
    <w:name w:val="msubsup"/>
    <w:basedOn w:val="DefaultParagraphFont"/>
    <w:rsid w:val="002942B3"/>
  </w:style>
  <w:style w:type="character" w:customStyle="1" w:styleId="mn">
    <w:name w:val="mn"/>
    <w:basedOn w:val="DefaultParagraphFont"/>
    <w:rsid w:val="002942B3"/>
  </w:style>
  <w:style w:type="character" w:customStyle="1" w:styleId="munderover">
    <w:name w:val="munderover"/>
    <w:basedOn w:val="DefaultParagraphFont"/>
    <w:rsid w:val="002942B3"/>
  </w:style>
  <w:style w:type="paragraph" w:styleId="BalloonText">
    <w:name w:val="Balloon Text"/>
    <w:basedOn w:val="Normal"/>
    <w:link w:val="BalloonTextChar"/>
    <w:uiPriority w:val="99"/>
    <w:semiHidden/>
    <w:unhideWhenUsed/>
    <w:rsid w:val="00294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9" Type="http://schemas.openxmlformats.org/officeDocument/2006/relationships/oleObject" Target="embeddings/oleObject34.bin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42" Type="http://schemas.openxmlformats.org/officeDocument/2006/relationships/oleObject" Target="embeddings/oleObject37.bin"/><Relationship Id="rId47" Type="http://schemas.openxmlformats.org/officeDocument/2006/relationships/oleObject" Target="embeddings/oleObject42.bin"/><Relationship Id="rId50" Type="http://schemas.openxmlformats.org/officeDocument/2006/relationships/oleObject" Target="embeddings/oleObject45.bin"/><Relationship Id="rId55" Type="http://schemas.openxmlformats.org/officeDocument/2006/relationships/oleObject" Target="embeddings/oleObject49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9" Type="http://schemas.openxmlformats.org/officeDocument/2006/relationships/oleObject" Target="embeddings/oleObject24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5.bin"/><Relationship Id="rId45" Type="http://schemas.openxmlformats.org/officeDocument/2006/relationships/oleObject" Target="embeddings/oleObject40.bin"/><Relationship Id="rId53" Type="http://schemas.openxmlformats.org/officeDocument/2006/relationships/image" Target="media/image2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43" Type="http://schemas.openxmlformats.org/officeDocument/2006/relationships/oleObject" Target="embeddings/oleObject38.bin"/><Relationship Id="rId48" Type="http://schemas.openxmlformats.org/officeDocument/2006/relationships/oleObject" Target="embeddings/oleObject43.bin"/><Relationship Id="rId56" Type="http://schemas.openxmlformats.org/officeDocument/2006/relationships/oleObject" Target="embeddings/oleObject50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46" Type="http://schemas.openxmlformats.org/officeDocument/2006/relationships/oleObject" Target="embeddings/oleObject41.bin"/><Relationship Id="rId20" Type="http://schemas.openxmlformats.org/officeDocument/2006/relationships/oleObject" Target="embeddings/oleObject15.bin"/><Relationship Id="rId41" Type="http://schemas.openxmlformats.org/officeDocument/2006/relationships/oleObject" Target="embeddings/oleObject36.bin"/><Relationship Id="rId54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49" Type="http://schemas.openxmlformats.org/officeDocument/2006/relationships/oleObject" Target="embeddings/oleObject44.bin"/><Relationship Id="rId57" Type="http://schemas.openxmlformats.org/officeDocument/2006/relationships/fontTable" Target="fontTable.xml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6.bin"/><Relationship Id="rId44" Type="http://schemas.openxmlformats.org/officeDocument/2006/relationships/oleObject" Target="embeddings/oleObject39.bin"/><Relationship Id="rId52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Eastlyn Megan (Eastlyn)</dc:creator>
  <cp:keywords/>
  <dc:description/>
  <cp:lastModifiedBy>Appleton, Eastlyn Megan (Eastlyn)</cp:lastModifiedBy>
  <cp:revision>1</cp:revision>
  <cp:lastPrinted>2017-11-01T16:19:00Z</cp:lastPrinted>
  <dcterms:created xsi:type="dcterms:W3CDTF">2017-11-01T16:14:00Z</dcterms:created>
  <dcterms:modified xsi:type="dcterms:W3CDTF">2017-11-01T19:56:00Z</dcterms:modified>
</cp:coreProperties>
</file>